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E6FB7" w14:textId="0E0E202F" w:rsidR="002310E2" w:rsidRPr="00371660" w:rsidRDefault="00D813B7">
      <w:pPr>
        <w:rPr>
          <w:sz w:val="24"/>
          <w:szCs w:val="24"/>
        </w:rPr>
      </w:pPr>
      <w:r w:rsidRPr="00371660">
        <w:rPr>
          <w:rFonts w:hint="eastAsia"/>
          <w:sz w:val="24"/>
          <w:szCs w:val="24"/>
        </w:rPr>
        <w:t>行基の足跡と人間像に迫る</w:t>
      </w:r>
      <w:r w:rsidR="00371660">
        <w:rPr>
          <w:rFonts w:hint="eastAsia"/>
          <w:sz w:val="24"/>
          <w:szCs w:val="24"/>
        </w:rPr>
        <w:t xml:space="preserve">　　　　　　　　　　　　　　　　　　　　　　2022-11-18</w:t>
      </w:r>
    </w:p>
    <w:p w14:paraId="153B89B3" w14:textId="02E80109" w:rsidR="00D813B7" w:rsidRDefault="00D813B7" w:rsidP="00A47D5D">
      <w:r>
        <w:rPr>
          <w:rFonts w:hint="eastAsia"/>
        </w:rPr>
        <w:t>はじめに</w:t>
      </w:r>
      <w:r w:rsidR="00A47D5D">
        <w:rPr>
          <w:rFonts w:hint="eastAsia"/>
        </w:rPr>
        <w:t>①</w:t>
      </w:r>
    </w:p>
    <w:p w14:paraId="0CC2A8BB" w14:textId="144389BE" w:rsidR="00A47D5D" w:rsidRDefault="00D813B7" w:rsidP="00A47D5D">
      <w:r>
        <w:rPr>
          <w:rFonts w:hint="eastAsia"/>
        </w:rPr>
        <w:t>奈良市民にとって行基は集合場所。</w:t>
      </w:r>
      <w:r w:rsidR="004323BF">
        <w:rPr>
          <w:rFonts w:hint="eastAsia"/>
        </w:rPr>
        <w:t>ところが２０２１年６月に</w:t>
      </w:r>
      <w:r w:rsidR="00BC4072">
        <w:rPr>
          <w:rFonts w:hint="eastAsia"/>
        </w:rPr>
        <w:t>私の生活圏ともいえる</w:t>
      </w:r>
      <w:r w:rsidR="004323BF">
        <w:rPr>
          <w:rFonts w:hint="eastAsia"/>
        </w:rPr>
        <w:t>近隣の疋田町に菅原遺跡が見つかり</w:t>
      </w:r>
      <w:r w:rsidR="00BC4072">
        <w:rPr>
          <w:rFonts w:hint="eastAsia"/>
        </w:rPr>
        <w:t>、</w:t>
      </w:r>
      <w:r w:rsidR="004323BF">
        <w:rPr>
          <w:rFonts w:hint="eastAsia"/>
        </w:rPr>
        <w:t>この菅原遺跡は行基ゆかりの長岡院ではないかと考古学会が色め</w:t>
      </w:r>
      <w:r w:rsidR="00BC4072">
        <w:rPr>
          <w:rFonts w:hint="eastAsia"/>
        </w:rPr>
        <w:t>き　新聞、テレビ大きく取り上げられた</w:t>
      </w:r>
    </w:p>
    <w:p w14:paraId="40DA757D" w14:textId="77777777" w:rsidR="00A47D5D" w:rsidRDefault="00A47D5D" w:rsidP="00A47D5D">
      <w:r>
        <w:rPr>
          <w:rFonts w:hint="eastAsia"/>
        </w:rPr>
        <w:t>はじめに②</w:t>
      </w:r>
    </w:p>
    <w:p w14:paraId="45E1CE00" w14:textId="2E63AC6C" w:rsidR="00A47D5D" w:rsidRDefault="00A47D5D" w:rsidP="00A47D5D">
      <w:r>
        <w:rPr>
          <w:rFonts w:hint="eastAsia"/>
        </w:rPr>
        <w:t>荻生徂徠のことば「学問は歴史に極まり候ことに候」</w:t>
      </w:r>
    </w:p>
    <w:p w14:paraId="02A8C160" w14:textId="77777777" w:rsidR="00A47D5D" w:rsidRDefault="00A47D5D" w:rsidP="00A47D5D">
      <w:r>
        <w:rPr>
          <w:rFonts w:hint="eastAsia"/>
        </w:rPr>
        <w:t>歴史の中にこそ人間の知恵は宿されている。人間の愚かさもそこにはあらわだ。歴史に学んでこそ</w:t>
      </w:r>
    </w:p>
    <w:p w14:paraId="1F0F3E84" w14:textId="2F238662" w:rsidR="00A47D5D" w:rsidRDefault="00A47D5D" w:rsidP="00A47D5D">
      <w:r>
        <w:rPr>
          <w:rFonts w:hint="eastAsia"/>
        </w:rPr>
        <w:t>人間はようやく自らの正体を知り、いくらか賢くなることができる。そんな</w:t>
      </w:r>
      <w:r w:rsidR="00BC4072">
        <w:rPr>
          <w:rFonts w:hint="eastAsia"/>
        </w:rPr>
        <w:t>意味か？</w:t>
      </w:r>
    </w:p>
    <w:p w14:paraId="7FB16BA1" w14:textId="26DE221A" w:rsidR="00D813B7" w:rsidRPr="00A47D5D" w:rsidRDefault="00D813B7"/>
    <w:p w14:paraId="6CF215AC" w14:textId="17DA167A" w:rsidR="00F9239D" w:rsidRDefault="00F9239D" w:rsidP="00F9239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行基は何をした人か</w:t>
      </w:r>
    </w:p>
    <w:p w14:paraId="0A52C016" w14:textId="38E8AB2C" w:rsidR="00F9239D" w:rsidRDefault="00F9239D" w:rsidP="00F9239D">
      <w:pPr>
        <w:pStyle w:val="a3"/>
        <w:ind w:leftChars="0" w:left="420"/>
      </w:pPr>
      <w:r>
        <w:rPr>
          <w:rFonts w:hint="eastAsia"/>
        </w:rPr>
        <w:t>・大仏建立</w:t>
      </w:r>
      <w:r w:rsidR="00A47D5D">
        <w:rPr>
          <w:rFonts w:hint="eastAsia"/>
        </w:rPr>
        <w:t>の立役者（勧進によ</w:t>
      </w:r>
      <w:r w:rsidR="00BC4072">
        <w:rPr>
          <w:rFonts w:hint="eastAsia"/>
        </w:rPr>
        <w:t>るカネ集め、民衆動員力</w:t>
      </w:r>
      <w:r w:rsidR="00A47D5D">
        <w:rPr>
          <w:rFonts w:hint="eastAsia"/>
        </w:rPr>
        <w:t>）</w:t>
      </w:r>
    </w:p>
    <w:p w14:paraId="64654021" w14:textId="339C8B5E" w:rsidR="00F9239D" w:rsidRDefault="00F9239D" w:rsidP="00F9239D">
      <w:pPr>
        <w:pStyle w:val="a3"/>
        <w:ind w:leftChars="0" w:left="420"/>
      </w:pPr>
      <w:r>
        <w:rPr>
          <w:rFonts w:hint="eastAsia"/>
        </w:rPr>
        <w:t>・布施屋を造って行倒れの旅人を救った（食事、宿泊）</w:t>
      </w:r>
    </w:p>
    <w:p w14:paraId="38911575" w14:textId="101EBF50" w:rsidR="00F9239D" w:rsidRDefault="00F9239D" w:rsidP="00F9239D">
      <w:pPr>
        <w:pStyle w:val="a3"/>
        <w:ind w:leftChars="0" w:left="420"/>
      </w:pPr>
      <w:r>
        <w:rPr>
          <w:rFonts w:hint="eastAsia"/>
        </w:rPr>
        <w:t>・灌漑池や水路を造って農地開発の基盤</w:t>
      </w:r>
      <w:r w:rsidR="00950A3F">
        <w:rPr>
          <w:rFonts w:hint="eastAsia"/>
        </w:rPr>
        <w:t>（インフラ）</w:t>
      </w:r>
      <w:r>
        <w:rPr>
          <w:rFonts w:hint="eastAsia"/>
        </w:rPr>
        <w:t>を造った</w:t>
      </w:r>
    </w:p>
    <w:p w14:paraId="58A67360" w14:textId="0F71CA70" w:rsidR="00A071F7" w:rsidRDefault="00A071F7" w:rsidP="00F9239D">
      <w:pPr>
        <w:pStyle w:val="a3"/>
        <w:ind w:leftChars="0" w:left="420"/>
      </w:pPr>
      <w:r>
        <w:rPr>
          <w:rFonts w:hint="eastAsia"/>
        </w:rPr>
        <w:t>・</w:t>
      </w:r>
      <w:r w:rsidR="00633FCF">
        <w:rPr>
          <w:rFonts w:hint="eastAsia"/>
        </w:rPr>
        <w:t>港（船息フナスエ）や堀を造って漁業や交易の基盤</w:t>
      </w:r>
      <w:r w:rsidR="00950A3F">
        <w:rPr>
          <w:rFonts w:hint="eastAsia"/>
        </w:rPr>
        <w:t>。貝塚の神前船息の例</w:t>
      </w:r>
    </w:p>
    <w:p w14:paraId="5E38C160" w14:textId="7200ED5E" w:rsidR="00CD6941" w:rsidRDefault="00CD6941" w:rsidP="00F9239D">
      <w:pPr>
        <w:pStyle w:val="a3"/>
        <w:ind w:leftChars="0" w:left="420"/>
      </w:pPr>
      <w:r>
        <w:rPr>
          <w:rFonts w:hint="eastAsia"/>
        </w:rPr>
        <w:t>・</w:t>
      </w:r>
      <w:r w:rsidR="00786EE6">
        <w:rPr>
          <w:rFonts w:hint="eastAsia"/>
        </w:rPr>
        <w:t>８２年の生涯で寺院・道場を４９、布施屋９　ため池１５，水路・港９　橋７を残した</w:t>
      </w:r>
    </w:p>
    <w:p w14:paraId="6999D0A2" w14:textId="460AF8B9" w:rsidR="00F9239D" w:rsidRDefault="00F9239D" w:rsidP="00F9239D">
      <w:pPr>
        <w:pStyle w:val="a3"/>
        <w:ind w:leftChars="0" w:left="420"/>
      </w:pPr>
      <w:r>
        <w:rPr>
          <w:rFonts w:hint="eastAsia"/>
        </w:rPr>
        <w:t>・寺院、道場を造って仏教思想を</w:t>
      </w:r>
      <w:r w:rsidR="00B638E6">
        <w:rPr>
          <w:rFonts w:hint="eastAsia"/>
        </w:rPr>
        <w:t>ひろめた</w:t>
      </w:r>
      <w:r w:rsidR="00950A3F">
        <w:rPr>
          <w:rFonts w:hint="eastAsia"/>
        </w:rPr>
        <w:t>。農民のみならず商業、運送業、手工業などに従事する</w:t>
      </w:r>
    </w:p>
    <w:p w14:paraId="2DF49C23" w14:textId="6CEDFF45" w:rsidR="00950A3F" w:rsidRDefault="00950A3F" w:rsidP="00F9239D">
      <w:pPr>
        <w:pStyle w:val="a3"/>
        <w:ind w:leftChars="0" w:left="420"/>
      </w:pPr>
      <w:r>
        <w:rPr>
          <w:rFonts w:hint="eastAsia"/>
        </w:rPr>
        <w:t xml:space="preserve">　人々が対象であった</w:t>
      </w:r>
    </w:p>
    <w:p w14:paraId="2FBFB705" w14:textId="23C24B71" w:rsidR="00B638E6" w:rsidRDefault="00B638E6" w:rsidP="00B638E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今も残る行基ゆかりの建造物</w:t>
      </w:r>
      <w:r w:rsidR="00D123A6">
        <w:rPr>
          <w:rFonts w:hint="eastAsia"/>
        </w:rPr>
        <w:t>の例</w:t>
      </w:r>
    </w:p>
    <w:p w14:paraId="0EC607A7" w14:textId="5A5C0394" w:rsidR="00B638E6" w:rsidRDefault="00B638E6" w:rsidP="00B638E6">
      <w:pPr>
        <w:pStyle w:val="a3"/>
        <w:ind w:leftChars="0" w:left="420"/>
      </w:pPr>
      <w:r>
        <w:rPr>
          <w:rFonts w:hint="eastAsia"/>
        </w:rPr>
        <w:t>・</w:t>
      </w:r>
      <w:r w:rsidR="00D123A6">
        <w:rPr>
          <w:rFonts w:hint="eastAsia"/>
        </w:rPr>
        <w:t>喜光寺（菅原寺）</w:t>
      </w:r>
    </w:p>
    <w:p w14:paraId="724F5DB2" w14:textId="2D4FC0ED" w:rsidR="00D123A6" w:rsidRDefault="00D123A6" w:rsidP="00B638E6">
      <w:pPr>
        <w:pStyle w:val="a3"/>
        <w:ind w:leftChars="0" w:left="420"/>
      </w:pPr>
      <w:r>
        <w:rPr>
          <w:rFonts w:hint="eastAsia"/>
        </w:rPr>
        <w:t>・久修園院（枚方市）</w:t>
      </w:r>
      <w:r w:rsidR="000B4EF3">
        <w:rPr>
          <w:rFonts w:hint="eastAsia"/>
        </w:rPr>
        <w:t>（くしゅうおんいん）　大阪夏の陣で大半が消失</w:t>
      </w:r>
    </w:p>
    <w:p w14:paraId="5277C87F" w14:textId="034CBD0C" w:rsidR="00D123A6" w:rsidRDefault="00D123A6" w:rsidP="00B638E6">
      <w:pPr>
        <w:pStyle w:val="a3"/>
        <w:ind w:leftChars="0" w:left="420"/>
      </w:pPr>
      <w:r>
        <w:rPr>
          <w:rFonts w:hint="eastAsia"/>
        </w:rPr>
        <w:t>・狭山池</w:t>
      </w:r>
    </w:p>
    <w:p w14:paraId="31FD2756" w14:textId="4D326985" w:rsidR="00D123A6" w:rsidRDefault="00D123A6" w:rsidP="00B638E6">
      <w:pPr>
        <w:pStyle w:val="a3"/>
        <w:ind w:leftChars="0" w:left="420"/>
      </w:pPr>
      <w:r>
        <w:rPr>
          <w:rFonts w:hint="eastAsia"/>
        </w:rPr>
        <w:t>・昆陽寺（伊丹市）</w:t>
      </w:r>
      <w:r w:rsidR="000B4EF3">
        <w:rPr>
          <w:rFonts w:hint="eastAsia"/>
        </w:rPr>
        <w:t xml:space="preserve">昆陽池（こやいけ）上池と下池があったが江戸初期に埋め立て　</w:t>
      </w:r>
    </w:p>
    <w:p w14:paraId="76399621" w14:textId="440FE6AE" w:rsidR="00D123A6" w:rsidRDefault="00D123A6" w:rsidP="00B638E6">
      <w:pPr>
        <w:pStyle w:val="a3"/>
        <w:ind w:leftChars="0" w:left="420"/>
      </w:pPr>
      <w:r>
        <w:rPr>
          <w:rFonts w:hint="eastAsia"/>
        </w:rPr>
        <w:t>・久米田池（岸和田市）</w:t>
      </w:r>
      <w:r w:rsidR="000B4EF3">
        <w:rPr>
          <w:rFonts w:hint="eastAsia"/>
        </w:rPr>
        <w:t>大阪府最大の面積で野鳥の国際空港と言われる</w:t>
      </w:r>
    </w:p>
    <w:p w14:paraId="6AC5A41B" w14:textId="6EED426F" w:rsidR="00A071F7" w:rsidRDefault="00A071F7" w:rsidP="00B638E6">
      <w:pPr>
        <w:pStyle w:val="a3"/>
        <w:ind w:leftChars="0" w:left="420"/>
      </w:pPr>
      <w:r>
        <w:rPr>
          <w:rFonts w:hint="eastAsia"/>
        </w:rPr>
        <w:t>・全国にゆかりの寺は１４００</w:t>
      </w:r>
    </w:p>
    <w:p w14:paraId="59ECE50A" w14:textId="541C7998" w:rsidR="00B638E6" w:rsidRDefault="00EF02F1" w:rsidP="00B638E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生涯</w:t>
      </w:r>
    </w:p>
    <w:p w14:paraId="1AA6F9BF" w14:textId="75D3B7FE" w:rsidR="00B638E6" w:rsidRDefault="00B638E6" w:rsidP="00147FF9">
      <w:pPr>
        <w:pStyle w:val="a3"/>
        <w:ind w:leftChars="0" w:left="1470" w:hangingChars="700" w:hanging="1470"/>
      </w:pPr>
      <w:r>
        <w:rPr>
          <w:rFonts w:hint="eastAsia"/>
        </w:rPr>
        <w:t xml:space="preserve">　</w:t>
      </w:r>
      <w:r w:rsidR="00147FF9">
        <w:rPr>
          <w:rFonts w:hint="eastAsia"/>
        </w:rPr>
        <w:t xml:space="preserve">　　</w:t>
      </w:r>
      <w:r>
        <w:rPr>
          <w:rFonts w:hint="eastAsia"/>
        </w:rPr>
        <w:t xml:space="preserve">６６８年河内の大鳥郡（現在の堺市）に生まれる　</w:t>
      </w:r>
      <w:r w:rsidR="00147FF9">
        <w:rPr>
          <w:rFonts w:hint="eastAsia"/>
        </w:rPr>
        <w:t xml:space="preserve">両親とも百済系の帰化人　応仁天皇の時代に百済から招かれた　</w:t>
      </w:r>
      <w:r>
        <w:rPr>
          <w:rFonts w:hint="eastAsia"/>
        </w:rPr>
        <w:t>生家は家原寺として残る</w:t>
      </w:r>
    </w:p>
    <w:p w14:paraId="7B7D2D5D" w14:textId="0349C025" w:rsidR="00B638E6" w:rsidRDefault="00B638E6" w:rsidP="00B638E6">
      <w:pPr>
        <w:pStyle w:val="a3"/>
        <w:ind w:leftChars="0" w:left="420"/>
      </w:pPr>
      <w:r>
        <w:rPr>
          <w:rFonts w:hint="eastAsia"/>
        </w:rPr>
        <w:t xml:space="preserve">　１５才（６８２年）に出家</w:t>
      </w:r>
      <w:r w:rsidR="00492C71">
        <w:rPr>
          <w:rFonts w:hint="eastAsia"/>
        </w:rPr>
        <w:t>・修業</w:t>
      </w:r>
    </w:p>
    <w:p w14:paraId="59B971B7" w14:textId="3F10FFC5" w:rsidR="00D123A6" w:rsidRDefault="00D123A6" w:rsidP="00B638E6">
      <w:pPr>
        <w:pStyle w:val="a3"/>
        <w:ind w:leftChars="0" w:left="420"/>
      </w:pPr>
      <w:r>
        <w:rPr>
          <w:rFonts w:hint="eastAsia"/>
        </w:rPr>
        <w:t xml:space="preserve">　３７才（７０４年）</w:t>
      </w:r>
      <w:r w:rsidR="00492C71">
        <w:rPr>
          <w:rFonts w:hint="eastAsia"/>
        </w:rPr>
        <w:t>修業を中止し娑婆で活動</w:t>
      </w:r>
    </w:p>
    <w:p w14:paraId="0A30FD04" w14:textId="5FEFAC47" w:rsidR="00492C71" w:rsidRDefault="00492C71" w:rsidP="00B638E6">
      <w:pPr>
        <w:pStyle w:val="a3"/>
        <w:ind w:leftChars="0" w:left="420"/>
      </w:pPr>
      <w:r>
        <w:rPr>
          <w:rFonts w:hint="eastAsia"/>
        </w:rPr>
        <w:t xml:space="preserve">　５０才（７１７年）行基集団に対する弾圧（小僧行基）</w:t>
      </w:r>
      <w:r w:rsidR="00786EE6">
        <w:rPr>
          <w:rFonts w:hint="eastAsia"/>
        </w:rPr>
        <w:t>僧尼令違反</w:t>
      </w:r>
    </w:p>
    <w:p w14:paraId="6B0CD796" w14:textId="248BE1B3" w:rsidR="00325CD4" w:rsidRDefault="00492C71" w:rsidP="00B638E6">
      <w:pPr>
        <w:pStyle w:val="a3"/>
        <w:ind w:leftChars="0" w:left="420"/>
      </w:pPr>
      <w:r>
        <w:rPr>
          <w:rFonts w:hint="eastAsia"/>
        </w:rPr>
        <w:t xml:space="preserve">　７</w:t>
      </w:r>
      <w:r w:rsidR="00A47D5D">
        <w:rPr>
          <w:rFonts w:hint="eastAsia"/>
        </w:rPr>
        <w:t>4</w:t>
      </w:r>
      <w:r>
        <w:rPr>
          <w:rFonts w:hint="eastAsia"/>
        </w:rPr>
        <w:t>才（</w:t>
      </w:r>
      <w:r w:rsidR="00325CD4">
        <w:rPr>
          <w:rFonts w:hint="eastAsia"/>
        </w:rPr>
        <w:t>７４２年）聖武天皇が出向いて行基に会う</w:t>
      </w:r>
    </w:p>
    <w:p w14:paraId="45DDAA23" w14:textId="7BAD7741" w:rsidR="00325CD4" w:rsidRDefault="00325CD4" w:rsidP="00B638E6">
      <w:pPr>
        <w:pStyle w:val="a3"/>
        <w:ind w:leftChars="0" w:left="420"/>
      </w:pPr>
      <w:r>
        <w:rPr>
          <w:rFonts w:hint="eastAsia"/>
        </w:rPr>
        <w:t xml:space="preserve">　７８才（７４５年）大僧正に</w:t>
      </w:r>
      <w:r w:rsidR="00A47D5D">
        <w:rPr>
          <w:rFonts w:hint="eastAsia"/>
        </w:rPr>
        <w:t>抜擢（当時の僧正玄昉は怒る）</w:t>
      </w:r>
    </w:p>
    <w:p w14:paraId="33CA3976" w14:textId="77777777" w:rsidR="00325C30" w:rsidRDefault="00325CD4" w:rsidP="00B638E6">
      <w:pPr>
        <w:pStyle w:val="a3"/>
        <w:ind w:leftChars="0" w:left="420"/>
      </w:pPr>
      <w:r>
        <w:rPr>
          <w:rFonts w:hint="eastAsia"/>
        </w:rPr>
        <w:t xml:space="preserve">　８２才（７４９年）菅原寺で没す</w:t>
      </w:r>
    </w:p>
    <w:p w14:paraId="245CEB01" w14:textId="1BB03911" w:rsidR="00325C30" w:rsidRDefault="00325C30" w:rsidP="00325C3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人格形成</w:t>
      </w:r>
    </w:p>
    <w:p w14:paraId="550CEDAB" w14:textId="36775FD7" w:rsidR="00325C30" w:rsidRDefault="00325C30" w:rsidP="00325C3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道昭との出会いで法相教教学および山林修業を学ぶ</w:t>
      </w:r>
    </w:p>
    <w:p w14:paraId="1CA48476" w14:textId="0E1E8641" w:rsidR="008357FF" w:rsidRDefault="008357FF" w:rsidP="008357FF">
      <w:pPr>
        <w:pStyle w:val="a3"/>
        <w:ind w:leftChars="0"/>
      </w:pPr>
      <w:r>
        <w:rPr>
          <w:rFonts w:hint="eastAsia"/>
        </w:rPr>
        <w:t xml:space="preserve">　飛鳥寺、高宮寺（御所市）</w:t>
      </w:r>
      <w:r w:rsidR="00282B58">
        <w:rPr>
          <w:rFonts w:hint="eastAsia"/>
        </w:rPr>
        <w:t>、薬師寺</w:t>
      </w:r>
      <w:r w:rsidR="00726514">
        <w:rPr>
          <w:rFonts w:hint="eastAsia"/>
        </w:rPr>
        <w:t>で修業</w:t>
      </w:r>
    </w:p>
    <w:p w14:paraId="6A930C50" w14:textId="69FB1F0D" w:rsidR="008357FF" w:rsidRDefault="008357FF" w:rsidP="008357FF">
      <w:pPr>
        <w:pStyle w:val="a3"/>
        <w:ind w:leftChars="0"/>
      </w:pPr>
      <w:r>
        <w:rPr>
          <w:rFonts w:hint="eastAsia"/>
        </w:rPr>
        <w:lastRenderedPageBreak/>
        <w:t xml:space="preserve">　福田思想：福徳を生み出す田という意味。功徳を施せば菩薩になって幸せになれる</w:t>
      </w:r>
    </w:p>
    <w:p w14:paraId="61E3219E" w14:textId="56108BDE" w:rsidR="008357FF" w:rsidRDefault="008357FF" w:rsidP="008357FF">
      <w:pPr>
        <w:pStyle w:val="a3"/>
        <w:ind w:leftChars="0"/>
      </w:pPr>
      <w:r>
        <w:rPr>
          <w:rFonts w:hint="eastAsia"/>
        </w:rPr>
        <w:t xml:space="preserve">　　　　　　道路わきに井戸を掘って利用してもらう。果樹を作ってみんなに食べてもらう</w:t>
      </w:r>
    </w:p>
    <w:p w14:paraId="53D2A0B5" w14:textId="27C2E3C5" w:rsidR="008357FF" w:rsidRDefault="008357FF" w:rsidP="008357FF">
      <w:pPr>
        <w:pStyle w:val="a3"/>
        <w:ind w:leftChars="0"/>
      </w:pPr>
      <w:r>
        <w:rPr>
          <w:rFonts w:hint="eastAsia"/>
        </w:rPr>
        <w:t xml:space="preserve">　　　　　　木陰を作って人に憩わせる。橋梁渡船を設け人々の利便をはかる</w:t>
      </w:r>
    </w:p>
    <w:p w14:paraId="7AA8B92E" w14:textId="0C4922BA" w:rsidR="00726514" w:rsidRDefault="00726514" w:rsidP="008357FF">
      <w:pPr>
        <w:pStyle w:val="a3"/>
        <w:ind w:leftChars="0"/>
      </w:pPr>
      <w:r>
        <w:rPr>
          <w:rFonts w:hint="eastAsia"/>
        </w:rPr>
        <w:t xml:space="preserve">　　　　　　因果応報思想</w:t>
      </w:r>
    </w:p>
    <w:p w14:paraId="037C507F" w14:textId="4EF56764" w:rsidR="00726514" w:rsidRDefault="00726514" w:rsidP="008357FF">
      <w:pPr>
        <w:pStyle w:val="a3"/>
        <w:ind w:leftChars="0"/>
      </w:pPr>
      <w:r>
        <w:rPr>
          <w:rFonts w:hint="eastAsia"/>
        </w:rPr>
        <w:t xml:space="preserve">　呪術者の雰囲気</w:t>
      </w:r>
    </w:p>
    <w:p w14:paraId="195913DC" w14:textId="77777777" w:rsidR="00726514" w:rsidRDefault="00147FF9" w:rsidP="0072651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官寺仏教徒の決別</w:t>
      </w:r>
    </w:p>
    <w:p w14:paraId="680EBCC4" w14:textId="284BB495" w:rsidR="002D5EF7" w:rsidRDefault="00726514" w:rsidP="002D5EF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時代背景</w:t>
      </w:r>
    </w:p>
    <w:p w14:paraId="7B5B7485" w14:textId="2A449CE9" w:rsidR="00A92853" w:rsidRDefault="00A92853" w:rsidP="00A92853">
      <w:pPr>
        <w:pStyle w:val="a3"/>
        <w:ind w:leftChars="0" w:left="420"/>
      </w:pPr>
      <w:r>
        <w:rPr>
          <w:rFonts w:hint="eastAsia"/>
        </w:rPr>
        <w:t xml:space="preserve">　万葉集小野老「青仁よし奈良の都は咲く花の匂うがごとく今さかりなり」</w:t>
      </w:r>
    </w:p>
    <w:p w14:paraId="26215D4F" w14:textId="69056501" w:rsidR="002D5EF7" w:rsidRDefault="002D5EF7" w:rsidP="002D5EF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都の造営が続き民衆は疲弊</w:t>
      </w:r>
    </w:p>
    <w:p w14:paraId="2F03C944" w14:textId="77777777" w:rsidR="002D5EF7" w:rsidRDefault="002D5EF7" w:rsidP="002D5EF7">
      <w:pPr>
        <w:pStyle w:val="a3"/>
        <w:ind w:leftChars="0"/>
      </w:pPr>
      <w:r>
        <w:rPr>
          <w:rFonts w:hint="eastAsia"/>
        </w:rPr>
        <w:t xml:space="preserve">　７１０年奈良遷都</w:t>
      </w:r>
    </w:p>
    <w:p w14:paraId="7A99A792" w14:textId="3091FA61" w:rsidR="002D5EF7" w:rsidRDefault="002D5EF7" w:rsidP="002D5EF7">
      <w:pPr>
        <w:pStyle w:val="a3"/>
        <w:ind w:leftChars="0"/>
      </w:pPr>
      <w:r>
        <w:rPr>
          <w:rFonts w:hint="eastAsia"/>
        </w:rPr>
        <w:t xml:space="preserve">　７４０年恭仁京遷都</w:t>
      </w:r>
    </w:p>
    <w:p w14:paraId="6B3F3AD8" w14:textId="20B94A22" w:rsidR="00CD6941" w:rsidRDefault="00CD6941" w:rsidP="002D5EF7">
      <w:pPr>
        <w:pStyle w:val="a3"/>
        <w:ind w:leftChars="0"/>
      </w:pPr>
      <w:r>
        <w:rPr>
          <w:rFonts w:hint="eastAsia"/>
        </w:rPr>
        <w:t xml:space="preserve">　７４１年国分寺建立の詔</w:t>
      </w:r>
    </w:p>
    <w:p w14:paraId="5F1597ED" w14:textId="7F5DBAC9" w:rsidR="002D5EF7" w:rsidRDefault="002D5EF7" w:rsidP="002D5EF7">
      <w:pPr>
        <w:pStyle w:val="a3"/>
        <w:ind w:leftChars="0"/>
      </w:pPr>
      <w:r>
        <w:rPr>
          <w:rFonts w:hint="eastAsia"/>
        </w:rPr>
        <w:t xml:space="preserve">　７４２年紫香楽離宮</w:t>
      </w:r>
    </w:p>
    <w:p w14:paraId="49D3B950" w14:textId="16B3B8D4" w:rsidR="00CD6941" w:rsidRDefault="00CD6941" w:rsidP="002D5EF7">
      <w:pPr>
        <w:pStyle w:val="a3"/>
        <w:ind w:leftChars="0"/>
      </w:pPr>
      <w:r>
        <w:rPr>
          <w:rFonts w:hint="eastAsia"/>
        </w:rPr>
        <w:t xml:space="preserve">　７４３年大仏建立の詔</w:t>
      </w:r>
    </w:p>
    <w:p w14:paraId="23502743" w14:textId="7F98F2F5" w:rsidR="002D5EF7" w:rsidRDefault="002D5EF7" w:rsidP="002D5EF7">
      <w:pPr>
        <w:pStyle w:val="a3"/>
        <w:ind w:leftChars="0"/>
      </w:pPr>
      <w:r>
        <w:rPr>
          <w:rFonts w:hint="eastAsia"/>
        </w:rPr>
        <w:t xml:space="preserve">　７４４年難波宮遷都</w:t>
      </w:r>
    </w:p>
    <w:p w14:paraId="29AD9718" w14:textId="6AD4C420" w:rsidR="002D5EF7" w:rsidRDefault="002D5EF7" w:rsidP="002D5EF7">
      <w:pPr>
        <w:pStyle w:val="a3"/>
        <w:ind w:leftChars="0"/>
      </w:pPr>
      <w:r>
        <w:rPr>
          <w:rFonts w:hint="eastAsia"/>
        </w:rPr>
        <w:t xml:space="preserve">　７４５年平城遷都</w:t>
      </w:r>
    </w:p>
    <w:p w14:paraId="7F74DFC1" w14:textId="3F9921B1" w:rsidR="002D5EF7" w:rsidRDefault="002D5EF7" w:rsidP="002D5EF7">
      <w:pPr>
        <w:pStyle w:val="a3"/>
        <w:ind w:leftChars="0"/>
      </w:pPr>
      <w:r>
        <w:rPr>
          <w:rFonts w:hint="eastAsia"/>
        </w:rPr>
        <w:t xml:space="preserve">　７５２年大仏開眼供養</w:t>
      </w:r>
    </w:p>
    <w:p w14:paraId="70AE6335" w14:textId="1A527D15" w:rsidR="002D5EF7" w:rsidRDefault="002D5EF7" w:rsidP="002D5EF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天変地変が相次ぐ</w:t>
      </w:r>
    </w:p>
    <w:p w14:paraId="0251E1DD" w14:textId="7E03B6DC" w:rsidR="002D5EF7" w:rsidRDefault="002D5EF7" w:rsidP="002D5EF7">
      <w:pPr>
        <w:pStyle w:val="a3"/>
        <w:ind w:leftChars="0"/>
      </w:pPr>
      <w:r>
        <w:rPr>
          <w:rFonts w:hint="eastAsia"/>
        </w:rPr>
        <w:t xml:space="preserve">　</w:t>
      </w:r>
      <w:r w:rsidR="00447F62">
        <w:rPr>
          <w:rFonts w:hint="eastAsia"/>
        </w:rPr>
        <w:t>７２７年大飢饉　死者数は不明だが１１８１年の大飢饉では４万２３００人が餓死</w:t>
      </w:r>
    </w:p>
    <w:p w14:paraId="6F8B1BAB" w14:textId="6F702861" w:rsidR="00BF2A50" w:rsidRDefault="00BF2A50" w:rsidP="002D5EF7">
      <w:pPr>
        <w:pStyle w:val="a3"/>
        <w:ind w:leftChars="0"/>
      </w:pPr>
      <w:r>
        <w:rPr>
          <w:rFonts w:hint="eastAsia"/>
        </w:rPr>
        <w:t xml:space="preserve">　７３４年奈良地方に大地震</w:t>
      </w:r>
    </w:p>
    <w:p w14:paraId="3CC9F33F" w14:textId="3CB3EBB9" w:rsidR="00BF2A50" w:rsidRDefault="00BF2A50" w:rsidP="002D5EF7">
      <w:pPr>
        <w:pStyle w:val="a3"/>
        <w:ind w:leftChars="0"/>
      </w:pPr>
      <w:r>
        <w:rPr>
          <w:rFonts w:hint="eastAsia"/>
        </w:rPr>
        <w:t xml:space="preserve">　７４５年美濃地方を震源とする大地震。３日３晩揺れ続いたとか、余震も２０日続く</w:t>
      </w:r>
    </w:p>
    <w:p w14:paraId="5D66F2CB" w14:textId="358481BB" w:rsidR="00BF2A50" w:rsidRDefault="00BF2A50" w:rsidP="002D5EF7">
      <w:pPr>
        <w:pStyle w:val="a3"/>
        <w:ind w:leftChars="0"/>
      </w:pPr>
      <w:r>
        <w:rPr>
          <w:rFonts w:hint="eastAsia"/>
        </w:rPr>
        <w:t xml:space="preserve">　　　　　地割れが発生しそこから水が噴出</w:t>
      </w:r>
    </w:p>
    <w:p w14:paraId="6C688682" w14:textId="6EB5C477" w:rsidR="00447F62" w:rsidRDefault="00447F62" w:rsidP="00447F6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天然痘の大流行</w:t>
      </w:r>
      <w:r w:rsidR="00C73D23">
        <w:rPr>
          <w:rFonts w:hint="eastAsia"/>
        </w:rPr>
        <w:t>（７３５年～７３７年）</w:t>
      </w:r>
    </w:p>
    <w:p w14:paraId="0D649E09" w14:textId="6603BCB8" w:rsidR="00447F62" w:rsidRDefault="00447F62" w:rsidP="00447F62">
      <w:pPr>
        <w:pStyle w:val="a3"/>
        <w:ind w:leftChars="0"/>
      </w:pPr>
      <w:r>
        <w:rPr>
          <w:rFonts w:hint="eastAsia"/>
        </w:rPr>
        <w:t xml:space="preserve">　７３７年藤原４兄弟相次いで死去</w:t>
      </w:r>
    </w:p>
    <w:p w14:paraId="386BCC04" w14:textId="2B5B0C84" w:rsidR="00447F62" w:rsidRDefault="00447F62" w:rsidP="00447F62">
      <w:pPr>
        <w:pStyle w:val="a3"/>
        <w:ind w:leftChars="0"/>
      </w:pPr>
      <w:r>
        <w:rPr>
          <w:rFonts w:hint="eastAsia"/>
        </w:rPr>
        <w:t xml:space="preserve">　死者数は１００万～１５０万に上り　人口の３０％</w:t>
      </w:r>
      <w:r w:rsidR="003731F4">
        <w:rPr>
          <w:rFonts w:hint="eastAsia"/>
        </w:rPr>
        <w:t>が亡くなる。追儺式はこの時代が起源</w:t>
      </w:r>
    </w:p>
    <w:p w14:paraId="5BA457CD" w14:textId="77777777" w:rsidR="00211CBD" w:rsidRDefault="002D5EF7" w:rsidP="00786EE6">
      <w:pPr>
        <w:pStyle w:val="a3"/>
        <w:ind w:leftChars="0"/>
      </w:pPr>
      <w:r>
        <w:rPr>
          <w:rFonts w:hint="eastAsia"/>
        </w:rPr>
        <w:t xml:space="preserve">　</w:t>
      </w:r>
      <w:r w:rsidR="00A47D5D">
        <w:rPr>
          <w:rFonts w:hint="eastAsia"/>
        </w:rPr>
        <w:t>長屋王の祟りと言われ　聖武は最も恐れていたと思われる</w:t>
      </w:r>
    </w:p>
    <w:p w14:paraId="400DD5D6" w14:textId="6DD13C9E" w:rsidR="00211CBD" w:rsidRDefault="00211CBD" w:rsidP="00211CB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関連情報</w:t>
      </w:r>
    </w:p>
    <w:p w14:paraId="4787F84B" w14:textId="464D2DF6" w:rsidR="00211CBD" w:rsidRDefault="00211CBD" w:rsidP="00211CBD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奈良時代の僧侶の地位</w:t>
      </w:r>
    </w:p>
    <w:p w14:paraId="30F6339F" w14:textId="43EEC51A" w:rsidR="00B638E6" w:rsidRDefault="00211CBD" w:rsidP="00211CBD">
      <w:pPr>
        <w:pStyle w:val="a3"/>
        <w:ind w:left="1050" w:hangingChars="100" w:hanging="210"/>
      </w:pPr>
      <w:r>
        <w:rPr>
          <w:rFonts w:hint="eastAsia"/>
        </w:rPr>
        <w:t xml:space="preserve">　僧侶には国の全面的な保護があり　衣食住の心配はなく、納税義務もない。その代わり所定の寺院で国家の安穏をひたすら祈ることが義務</w:t>
      </w:r>
      <w:r w:rsidR="00B638E6">
        <w:rPr>
          <w:rFonts w:hint="eastAsia"/>
        </w:rPr>
        <w:t xml:space="preserve">　</w:t>
      </w:r>
    </w:p>
    <w:p w14:paraId="6B6CA143" w14:textId="4E02CECF" w:rsidR="00C05E63" w:rsidRDefault="00C05E63" w:rsidP="003C61F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奈良時代の租税制度</w:t>
      </w:r>
      <w:r w:rsidR="003C61FF">
        <w:rPr>
          <w:rFonts w:hint="eastAsia"/>
        </w:rPr>
        <w:t xml:space="preserve">　　</w:t>
      </w:r>
    </w:p>
    <w:p w14:paraId="41737FE6" w14:textId="7F0268A5" w:rsidR="00C05E63" w:rsidRDefault="003C61FF" w:rsidP="003C61FF">
      <w:pPr>
        <w:pStyle w:val="a3"/>
        <w:ind w:leftChars="0" w:left="630"/>
      </w:pPr>
      <w:r>
        <w:rPr>
          <w:rFonts w:hint="eastAsia"/>
        </w:rPr>
        <w:t>＜</w:t>
      </w:r>
      <w:r w:rsidR="00C05E63">
        <w:rPr>
          <w:rFonts w:hint="eastAsia"/>
        </w:rPr>
        <w:t>国の制度</w:t>
      </w:r>
      <w:r>
        <w:rPr>
          <w:rFonts w:hint="eastAsia"/>
        </w:rPr>
        <w:t>＞</w:t>
      </w:r>
    </w:p>
    <w:p w14:paraId="06FE7E70" w14:textId="77777777" w:rsidR="00C05E63" w:rsidRDefault="00C05E63" w:rsidP="00C05E63">
      <w:pPr>
        <w:pStyle w:val="a3"/>
        <w:ind w:leftChars="0" w:left="420"/>
      </w:pPr>
      <w:r>
        <w:rPr>
          <w:rFonts w:hint="eastAsia"/>
        </w:rPr>
        <w:t xml:space="preserve">　・本貫地主義：戸籍の登録地に住み、口分田を耕し、納税する。勝手に移住はできない。</w:t>
      </w:r>
    </w:p>
    <w:p w14:paraId="6C454708" w14:textId="2213DA59" w:rsidR="00C05E63" w:rsidRDefault="00C05E63" w:rsidP="00C05E63">
      <w:pPr>
        <w:pStyle w:val="a3"/>
        <w:ind w:leftChars="0" w:left="420"/>
      </w:pPr>
      <w:r>
        <w:rPr>
          <w:rFonts w:hint="eastAsia"/>
        </w:rPr>
        <w:t xml:space="preserve">　・自ら運京：税は自分で運んで納税する</w:t>
      </w:r>
    </w:p>
    <w:p w14:paraId="6EAC5CD9" w14:textId="65B80104" w:rsidR="0004598A" w:rsidRDefault="0004598A" w:rsidP="00C05E63">
      <w:pPr>
        <w:pStyle w:val="a3"/>
        <w:ind w:leftChars="0" w:left="420"/>
      </w:pPr>
      <w:r>
        <w:rPr>
          <w:rFonts w:hint="eastAsia"/>
        </w:rPr>
        <w:t xml:space="preserve">　　　　　　　ただし、九州は大宰府、東北は多賀城へ納付</w:t>
      </w:r>
    </w:p>
    <w:p w14:paraId="5F0BF395" w14:textId="3146FFE8" w:rsidR="0004598A" w:rsidRDefault="0004598A" w:rsidP="0004598A">
      <w:pPr>
        <w:pStyle w:val="a3"/>
        <w:ind w:leftChars="0" w:left="1470" w:hangingChars="700" w:hanging="1470"/>
      </w:pPr>
      <w:r>
        <w:rPr>
          <w:rFonts w:hint="eastAsia"/>
        </w:rPr>
        <w:t xml:space="preserve">　　　　　　　７１２年の御触れ「郷里に帰るに食糧が欠乏し、飢えて池や谷に転落する者が少なく　　ない。物を与えよ。そして死ぬ者がおれば埋葬せよ」</w:t>
      </w:r>
    </w:p>
    <w:p w14:paraId="38C2EE86" w14:textId="6E2253CA" w:rsidR="00C05E63" w:rsidRDefault="003C61FF" w:rsidP="003C61FF">
      <w:pPr>
        <w:ind w:firstLineChars="300" w:firstLine="630"/>
      </w:pPr>
      <w:r>
        <w:rPr>
          <w:rFonts w:hint="eastAsia"/>
        </w:rPr>
        <w:t>＜</w:t>
      </w:r>
      <w:r w:rsidR="00C05E63">
        <w:rPr>
          <w:rFonts w:hint="eastAsia"/>
        </w:rPr>
        <w:t>納税の種類</w:t>
      </w:r>
      <w:r>
        <w:rPr>
          <w:rFonts w:hint="eastAsia"/>
        </w:rPr>
        <w:t>＞</w:t>
      </w:r>
      <w:r w:rsidR="00C05E63">
        <w:rPr>
          <w:rFonts w:hint="eastAsia"/>
        </w:rPr>
        <w:t>（８０種類にもなる）</w:t>
      </w:r>
    </w:p>
    <w:p w14:paraId="294564D2" w14:textId="021C1837" w:rsidR="00C05E63" w:rsidRDefault="00C05E63" w:rsidP="00C05E63">
      <w:pPr>
        <w:pStyle w:val="a3"/>
        <w:ind w:leftChars="0" w:left="420"/>
      </w:pPr>
      <w:r>
        <w:rPr>
          <w:rFonts w:hint="eastAsia"/>
        </w:rPr>
        <w:lastRenderedPageBreak/>
        <w:t xml:space="preserve">　・祖・・・稲→地方の蔵に蓄える</w:t>
      </w:r>
      <w:r w:rsidR="003C61FF">
        <w:rPr>
          <w:rFonts w:hint="eastAsia"/>
        </w:rPr>
        <w:t xml:space="preserve">　収穫の３％</w:t>
      </w:r>
      <w:r w:rsidR="00B34948">
        <w:rPr>
          <w:rFonts w:hint="eastAsia"/>
        </w:rPr>
        <w:t xml:space="preserve">　地方宮司の財源</w:t>
      </w:r>
    </w:p>
    <w:p w14:paraId="2B6BAB3D" w14:textId="0DBC2451" w:rsidR="00B34948" w:rsidRDefault="00C05E63" w:rsidP="00C05E63">
      <w:pPr>
        <w:pStyle w:val="a3"/>
        <w:ind w:leftChars="0" w:left="420"/>
      </w:pPr>
      <w:r>
        <w:rPr>
          <w:rFonts w:hint="eastAsia"/>
        </w:rPr>
        <w:t xml:space="preserve">　・庸・・・布、米など</w:t>
      </w:r>
      <w:r w:rsidR="00B34948">
        <w:rPr>
          <w:rFonts w:hint="eastAsia"/>
        </w:rPr>
        <w:t xml:space="preserve">　中央政府の財源</w:t>
      </w:r>
    </w:p>
    <w:p w14:paraId="49DB51DD" w14:textId="1571BD24" w:rsidR="00C05E63" w:rsidRDefault="00C05E63" w:rsidP="00C05E63">
      <w:pPr>
        <w:pStyle w:val="a3"/>
        <w:ind w:leftChars="0" w:left="420"/>
      </w:pPr>
      <w:r>
        <w:rPr>
          <w:rFonts w:hint="eastAsia"/>
        </w:rPr>
        <w:t xml:space="preserve">　・調・・・布、食品、鉄、鍬、銭など</w:t>
      </w:r>
      <w:r w:rsidR="00B34948">
        <w:rPr>
          <w:rFonts w:hint="eastAsia"/>
        </w:rPr>
        <w:t>特産品。中央政府の財源</w:t>
      </w:r>
    </w:p>
    <w:p w14:paraId="03A36957" w14:textId="37DBA2F8" w:rsidR="00B34948" w:rsidRDefault="00C05E63" w:rsidP="0004598A">
      <w:pPr>
        <w:pStyle w:val="a3"/>
        <w:ind w:leftChars="0" w:left="420"/>
      </w:pPr>
      <w:r>
        <w:rPr>
          <w:rFonts w:hint="eastAsia"/>
        </w:rPr>
        <w:t xml:space="preserve">　・雑徭・・・労働力（正丁１人６０日以下、国府にて）</w:t>
      </w:r>
    </w:p>
    <w:p w14:paraId="23103FC2" w14:textId="57EBB9B6" w:rsidR="00C05E63" w:rsidRDefault="002A6D79" w:rsidP="0004598A">
      <w:pPr>
        <w:ind w:firstLineChars="300" w:firstLine="630"/>
      </w:pPr>
      <w:r>
        <w:rPr>
          <w:rFonts w:hint="eastAsia"/>
        </w:rPr>
        <w:t>・</w:t>
      </w:r>
      <w:r w:rsidR="00C05E63">
        <w:rPr>
          <w:rFonts w:hint="eastAsia"/>
        </w:rPr>
        <w:t>仕丁・・・労働力（50戸から2人が1年間、都で役所の雑役）</w:t>
      </w:r>
    </w:p>
    <w:p w14:paraId="416ABBD6" w14:textId="0388E001" w:rsidR="00C05E63" w:rsidRDefault="00C05E63" w:rsidP="00C05E63">
      <w:pPr>
        <w:pStyle w:val="a3"/>
        <w:ind w:leftChars="0" w:left="420"/>
      </w:pPr>
      <w:r>
        <w:rPr>
          <w:rFonts w:hint="eastAsia"/>
        </w:rPr>
        <w:t xml:space="preserve">　＊税率は種類が多いので何％とは言えない</w:t>
      </w:r>
    </w:p>
    <w:p w14:paraId="35064BD3" w14:textId="366183CD" w:rsidR="00B73539" w:rsidRDefault="00B73539" w:rsidP="00C05E63">
      <w:pPr>
        <w:pStyle w:val="a3"/>
        <w:ind w:leftChars="0" w:left="420"/>
      </w:pPr>
      <w:r>
        <w:rPr>
          <w:rFonts w:hint="eastAsia"/>
        </w:rPr>
        <w:t>３）大仏建立</w:t>
      </w:r>
    </w:p>
    <w:p w14:paraId="560A1202" w14:textId="05C9E7E9" w:rsidR="00B73539" w:rsidRDefault="00B73539" w:rsidP="0016192D">
      <w:pPr>
        <w:pStyle w:val="a3"/>
        <w:ind w:leftChars="0" w:left="1260" w:hangingChars="600" w:hanging="1260"/>
      </w:pPr>
      <w:r>
        <w:rPr>
          <w:rFonts w:hint="eastAsia"/>
        </w:rPr>
        <w:t xml:space="preserve">　　　　</w:t>
      </w:r>
      <w:r w:rsidR="0016192D">
        <w:rPr>
          <w:rFonts w:hint="eastAsia"/>
        </w:rPr>
        <w:t xml:space="preserve">　</w:t>
      </w:r>
      <w:r>
        <w:rPr>
          <w:rFonts w:hint="eastAsia"/>
        </w:rPr>
        <w:t>「三宝（仏法僧）の力により天下が安泰になり動物、植物など命あるものすべてが栄えること　　　を望む」として金銅像の廬舎那仏を造った</w:t>
      </w:r>
      <w:r w:rsidR="0016192D">
        <w:rPr>
          <w:rFonts w:hint="eastAsia"/>
        </w:rPr>
        <w:t>。仏教の力で様々な社会不安を鎮め、万民のこころをひとつにするという鎮護国家を目指した。</w:t>
      </w:r>
    </w:p>
    <w:p w14:paraId="2DD276C4" w14:textId="5536D98C" w:rsidR="00F13719" w:rsidRDefault="00F13719" w:rsidP="0016192D">
      <w:pPr>
        <w:pStyle w:val="a3"/>
        <w:ind w:leftChars="0" w:left="1260" w:hangingChars="600" w:hanging="1260"/>
      </w:pPr>
      <w:r>
        <w:rPr>
          <w:rFonts w:hint="eastAsia"/>
        </w:rPr>
        <w:t xml:space="preserve">　　　　　　作業員延べ２６０万人、総額（現代価格換算</w:t>
      </w:r>
      <w:r w:rsidR="00FF50B2">
        <w:rPr>
          <w:rFonts w:hint="eastAsia"/>
        </w:rPr>
        <w:t>）</w:t>
      </w:r>
      <w:r>
        <w:rPr>
          <w:rFonts w:hint="eastAsia"/>
        </w:rPr>
        <w:t xml:space="preserve">　４５００憶</w:t>
      </w:r>
    </w:p>
    <w:p w14:paraId="3444B863" w14:textId="2E8E32D6" w:rsidR="00FF50B2" w:rsidRDefault="00FF50B2" w:rsidP="0016192D">
      <w:pPr>
        <w:pStyle w:val="a3"/>
        <w:ind w:leftChars="0" w:left="1260" w:hangingChars="600" w:hanging="1260"/>
      </w:pPr>
      <w:r>
        <w:rPr>
          <w:rFonts w:hint="eastAsia"/>
        </w:rPr>
        <w:t xml:space="preserve">　　　　　　人口は奈良時代：現在＝１：２０　で引き延ばすと</w:t>
      </w:r>
    </w:p>
    <w:p w14:paraId="2041106A" w14:textId="2185E5D5" w:rsidR="00FF50B2" w:rsidRDefault="00FF50B2" w:rsidP="0016192D">
      <w:pPr>
        <w:pStyle w:val="a3"/>
        <w:ind w:leftChars="0" w:left="1260" w:hangingChars="600" w:hanging="1260"/>
        <w:rPr>
          <w:rFonts w:hint="eastAsia"/>
        </w:rPr>
      </w:pPr>
      <w:r>
        <w:rPr>
          <w:rFonts w:hint="eastAsia"/>
        </w:rPr>
        <w:t xml:space="preserve">　　　　　　作業員延べ５２００万人　総額　９０兆</w:t>
      </w:r>
      <w:r w:rsidR="008276F0">
        <w:rPr>
          <w:rFonts w:hint="eastAsia"/>
        </w:rPr>
        <w:t>円</w:t>
      </w:r>
    </w:p>
    <w:p w14:paraId="02F9D8D6" w14:textId="63085DA0" w:rsidR="002A6D79" w:rsidRDefault="002A6D79" w:rsidP="002B6AE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行基の人となり</w:t>
      </w:r>
    </w:p>
    <w:p w14:paraId="02BB4803" w14:textId="4E9F86DF" w:rsidR="002A6D79" w:rsidRDefault="002A6D79" w:rsidP="002A6D79">
      <w:pPr>
        <w:pStyle w:val="a3"/>
        <w:ind w:leftChars="0" w:left="1050" w:hangingChars="500" w:hanging="1050"/>
      </w:pPr>
      <w:r>
        <w:rPr>
          <w:rFonts w:hint="eastAsia"/>
        </w:rPr>
        <w:t xml:space="preserve">　　　　　・才能豊か。瑜伽と唯識論を読んですぐに</w:t>
      </w:r>
      <w:r w:rsidR="00055B03">
        <w:rPr>
          <w:rFonts w:hint="eastAsia"/>
        </w:rPr>
        <w:t>意味するところを理解した</w:t>
      </w:r>
    </w:p>
    <w:p w14:paraId="5905FE63" w14:textId="4A2B14C1" w:rsidR="00055B03" w:rsidRDefault="00055B03" w:rsidP="002A6D79">
      <w:pPr>
        <w:pStyle w:val="a3"/>
        <w:ind w:leftChars="0" w:left="1050" w:hangingChars="500" w:hanging="1050"/>
      </w:pPr>
      <w:r>
        <w:rPr>
          <w:rFonts w:hint="eastAsia"/>
        </w:rPr>
        <w:t xml:space="preserve">　　　　　・親思いの人。全国行脚で詠んだ歌「山鳥のほろほろと啼く声きけば父かとぞ思う母かとぞ思う」母を看病して「百坂に八十坂添えて賜いてし乳房の報い今日ぞわがする」</w:t>
      </w:r>
    </w:p>
    <w:p w14:paraId="71C8156A" w14:textId="4EBDEDB6" w:rsidR="00055B03" w:rsidRDefault="00055B03" w:rsidP="002A6D79">
      <w:pPr>
        <w:pStyle w:val="a3"/>
        <w:ind w:leftChars="0" w:left="1050" w:hangingChars="500" w:hanging="1050"/>
      </w:pPr>
      <w:r>
        <w:rPr>
          <w:rFonts w:hint="eastAsia"/>
        </w:rPr>
        <w:t xml:space="preserve">　　　　　・社会的弱者（親の内子、身寄りのない老人、病人、貧者など）の救済</w:t>
      </w:r>
    </w:p>
    <w:p w14:paraId="67553F9F" w14:textId="444E30D6" w:rsidR="00055B03" w:rsidRDefault="00055B03" w:rsidP="002A6D79">
      <w:pPr>
        <w:pStyle w:val="a3"/>
        <w:ind w:leftChars="0" w:left="1050" w:hangingChars="500" w:hanging="1050"/>
      </w:pPr>
      <w:r>
        <w:rPr>
          <w:rFonts w:hint="eastAsia"/>
        </w:rPr>
        <w:t xml:space="preserve">　　　　　・人を組織する力、他の集団と連携する力があった。行基集団１００人。</w:t>
      </w:r>
    </w:p>
    <w:p w14:paraId="06B46447" w14:textId="0E33E9FB" w:rsidR="00055B03" w:rsidRDefault="00055B03" w:rsidP="002A6D79">
      <w:pPr>
        <w:pStyle w:val="a3"/>
        <w:ind w:leftChars="0" w:left="1050" w:hangingChars="500" w:hanging="1050"/>
      </w:pPr>
      <w:r>
        <w:rPr>
          <w:rFonts w:hint="eastAsia"/>
        </w:rPr>
        <w:t xml:space="preserve">　　　　　　山林修業を通じて「道術的な霊</w:t>
      </w:r>
      <w:r w:rsidR="00412D23">
        <w:rPr>
          <w:rFonts w:hint="eastAsia"/>
        </w:rPr>
        <w:t>異」を漂わせていたのでは。</w:t>
      </w:r>
    </w:p>
    <w:p w14:paraId="78A403E4" w14:textId="15770D84" w:rsidR="00412D23" w:rsidRDefault="00412D23" w:rsidP="002A6D79">
      <w:pPr>
        <w:pStyle w:val="a3"/>
        <w:ind w:leftChars="0" w:left="1050" w:hangingChars="500" w:hanging="1050"/>
      </w:pPr>
      <w:r>
        <w:rPr>
          <w:rFonts w:hint="eastAsia"/>
        </w:rPr>
        <w:t xml:space="preserve">　　　　　・和尚が来るを聞けば巷にいる人がなく、争い来りて礼拝する。千人に及ぶことも</w:t>
      </w:r>
    </w:p>
    <w:p w14:paraId="134E31CF" w14:textId="7A5B8C66" w:rsidR="00722E8A" w:rsidRDefault="00722E8A" w:rsidP="002A6D79">
      <w:pPr>
        <w:pStyle w:val="a3"/>
        <w:ind w:leftChars="0" w:left="1050" w:hangingChars="500" w:hanging="1050"/>
      </w:pPr>
      <w:r>
        <w:rPr>
          <w:rFonts w:hint="eastAsia"/>
        </w:rPr>
        <w:t xml:space="preserve">　　　　　・民衆のこころをくすぐることが巧み</w:t>
      </w:r>
    </w:p>
    <w:p w14:paraId="736918CC" w14:textId="4E1EB905" w:rsidR="00722E8A" w:rsidRDefault="00722E8A" w:rsidP="002A6D79">
      <w:pPr>
        <w:pStyle w:val="a3"/>
        <w:ind w:leftChars="0" w:left="1050" w:hangingChars="500" w:hanging="1050"/>
      </w:pPr>
      <w:r>
        <w:rPr>
          <w:rFonts w:hint="eastAsia"/>
        </w:rPr>
        <w:t xml:space="preserve">　　　　　　　船息などで富を蓄えた人には財貨を献上させ　その行賞として従７位として貴族に　</w:t>
      </w:r>
    </w:p>
    <w:p w14:paraId="157AA5F0" w14:textId="722D1D70" w:rsidR="00412D23" w:rsidRDefault="00412D23" w:rsidP="002B6AE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今に生きる行基</w:t>
      </w:r>
    </w:p>
    <w:p w14:paraId="6EE56A54" w14:textId="7117E122" w:rsidR="00412D23" w:rsidRDefault="00412D23" w:rsidP="00412D23">
      <w:pPr>
        <w:pStyle w:val="a3"/>
        <w:ind w:leftChars="0"/>
      </w:pPr>
      <w:r>
        <w:rPr>
          <w:rFonts w:hint="eastAsia"/>
        </w:rPr>
        <w:t xml:space="preserve">　</w:t>
      </w:r>
      <w:r w:rsidR="00787CA8">
        <w:rPr>
          <w:rFonts w:hint="eastAsia"/>
        </w:rPr>
        <w:t>・</w:t>
      </w:r>
      <w:r>
        <w:rPr>
          <w:rFonts w:hint="eastAsia"/>
        </w:rPr>
        <w:t>行基を冠した</w:t>
      </w:r>
      <w:r w:rsidR="00787CA8">
        <w:rPr>
          <w:rFonts w:hint="eastAsia"/>
        </w:rPr>
        <w:t>名前</w:t>
      </w:r>
    </w:p>
    <w:p w14:paraId="3C24CED0" w14:textId="27E7DFCF" w:rsidR="00787CA8" w:rsidRDefault="00787CA8" w:rsidP="00412D23">
      <w:pPr>
        <w:pStyle w:val="a3"/>
        <w:ind w:leftChars="0"/>
      </w:pPr>
      <w:r>
        <w:rPr>
          <w:rFonts w:hint="eastAsia"/>
        </w:rPr>
        <w:t xml:space="preserve">　　　　１９７５年大阪で新設された橋の名を「行基大橋」　バス停も「矢田行基大橋」に変更</w:t>
      </w:r>
    </w:p>
    <w:p w14:paraId="6EBA0862" w14:textId="0581D2D5" w:rsidR="00787CA8" w:rsidRDefault="00787CA8" w:rsidP="00412D23">
      <w:pPr>
        <w:pStyle w:val="a3"/>
        <w:ind w:leftChars="0"/>
      </w:pPr>
      <w:r>
        <w:rPr>
          <w:rFonts w:hint="eastAsia"/>
        </w:rPr>
        <w:t xml:space="preserve">　　　　公園南郵便局→東住吉行基郵便局に</w:t>
      </w:r>
    </w:p>
    <w:p w14:paraId="6081E58E" w14:textId="39570461" w:rsidR="00787CA8" w:rsidRDefault="00787CA8" w:rsidP="00412D23">
      <w:pPr>
        <w:pStyle w:val="a3"/>
        <w:ind w:leftChars="0"/>
      </w:pPr>
      <w:r>
        <w:rPr>
          <w:rFonts w:hint="eastAsia"/>
        </w:rPr>
        <w:t xml:space="preserve">　・１９９８年大仏殿にて「行基菩薩１２５０年御遠忌法要」堺行基の会が中心で</w:t>
      </w:r>
    </w:p>
    <w:p w14:paraId="5A4FD37B" w14:textId="487414B8" w:rsidR="00787CA8" w:rsidRDefault="00787CA8" w:rsidP="00412D23">
      <w:pPr>
        <w:pStyle w:val="a3"/>
        <w:ind w:leftChars="0"/>
      </w:pPr>
      <w:r>
        <w:rPr>
          <w:rFonts w:hint="eastAsia"/>
        </w:rPr>
        <w:t xml:space="preserve">　・２０１８年行基生誕１３５０年記念行事「行基に学ぶ」を</w:t>
      </w:r>
      <w:r w:rsidR="00A92853">
        <w:rPr>
          <w:rFonts w:hint="eastAsia"/>
        </w:rPr>
        <w:t>（社）</w:t>
      </w:r>
      <w:r>
        <w:rPr>
          <w:rFonts w:hint="eastAsia"/>
        </w:rPr>
        <w:t>近畿建設協会</w:t>
      </w:r>
      <w:r w:rsidR="00A92853">
        <w:rPr>
          <w:rFonts w:hint="eastAsia"/>
        </w:rPr>
        <w:t>が</w:t>
      </w:r>
      <w:r w:rsidR="00C95DB8">
        <w:rPr>
          <w:rFonts w:hint="eastAsia"/>
        </w:rPr>
        <w:t>主催</w:t>
      </w:r>
    </w:p>
    <w:p w14:paraId="485A5A08" w14:textId="533B01F6" w:rsidR="00787CA8" w:rsidRDefault="00787CA8" w:rsidP="00CD0220">
      <w:pPr>
        <w:pStyle w:val="a3"/>
        <w:ind w:leftChars="0"/>
      </w:pPr>
      <w:r>
        <w:rPr>
          <w:rFonts w:hint="eastAsia"/>
        </w:rPr>
        <w:t xml:space="preserve">　</w:t>
      </w:r>
    </w:p>
    <w:p w14:paraId="62C6D545" w14:textId="77777777" w:rsidR="00CD0220" w:rsidRDefault="00CD0220" w:rsidP="00CD0220">
      <w:r>
        <w:rPr>
          <w:rFonts w:hint="eastAsia"/>
        </w:rPr>
        <w:t>主な参考文献</w:t>
      </w:r>
    </w:p>
    <w:p w14:paraId="5A39FB36" w14:textId="4632471B" w:rsidR="00CD0220" w:rsidRDefault="00CD0220" w:rsidP="00CD0220">
      <w:r>
        <w:rPr>
          <w:rFonts w:hint="eastAsia"/>
        </w:rPr>
        <w:t xml:space="preserve">　　吉田靖雄著「</w:t>
      </w:r>
      <w:r w:rsidR="00A92853">
        <w:rPr>
          <w:rFonts w:hint="eastAsia"/>
        </w:rPr>
        <w:t>行基</w:t>
      </w:r>
      <w:r>
        <w:rPr>
          <w:rFonts w:hint="eastAsia"/>
        </w:rPr>
        <w:t>」</w:t>
      </w:r>
    </w:p>
    <w:p w14:paraId="2B2A61E5" w14:textId="7ABC54A2" w:rsidR="00787CA8" w:rsidRDefault="00CD0220" w:rsidP="00CD0220">
      <w:r>
        <w:rPr>
          <w:rFonts w:hint="eastAsia"/>
        </w:rPr>
        <w:t xml:space="preserve">　　　　　　　　　　　　　　　　　　　　　　　　　　　　　　　　　　　　　　　（文責：高城）</w:t>
      </w:r>
      <w:r w:rsidR="00787CA8">
        <w:rPr>
          <w:rFonts w:hint="eastAsia"/>
        </w:rPr>
        <w:t xml:space="preserve">　　　</w:t>
      </w:r>
    </w:p>
    <w:p w14:paraId="05A1353F" w14:textId="3DAF807B" w:rsidR="00412D23" w:rsidRDefault="00412D23" w:rsidP="00412D23">
      <w:pPr>
        <w:pStyle w:val="a3"/>
        <w:ind w:leftChars="0"/>
      </w:pPr>
      <w:r>
        <w:rPr>
          <w:rFonts w:hint="eastAsia"/>
        </w:rPr>
        <w:t xml:space="preserve">　　　　</w:t>
      </w:r>
    </w:p>
    <w:p w14:paraId="50BF0F6F" w14:textId="77777777" w:rsidR="002A6D79" w:rsidRDefault="002A6D79" w:rsidP="002A6D79">
      <w:pPr>
        <w:pStyle w:val="a3"/>
        <w:ind w:leftChars="0" w:left="1050" w:hangingChars="500" w:hanging="1050"/>
      </w:pPr>
    </w:p>
    <w:p w14:paraId="4FE59A7E" w14:textId="7B20DC16" w:rsidR="005E50EE" w:rsidRDefault="005E50EE" w:rsidP="005E50EE">
      <w:pPr>
        <w:pStyle w:val="a3"/>
        <w:ind w:leftChars="0"/>
      </w:pPr>
      <w:r>
        <w:rPr>
          <w:rFonts w:hint="eastAsia"/>
        </w:rPr>
        <w:t xml:space="preserve">　</w:t>
      </w:r>
    </w:p>
    <w:sectPr w:rsidR="005E50EE" w:rsidSect="00D813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6B49B" w14:textId="77777777" w:rsidR="00C05E63" w:rsidRDefault="00C05E63" w:rsidP="00C05E63">
      <w:r>
        <w:separator/>
      </w:r>
    </w:p>
  </w:endnote>
  <w:endnote w:type="continuationSeparator" w:id="0">
    <w:p w14:paraId="2BAFA71C" w14:textId="77777777" w:rsidR="00C05E63" w:rsidRDefault="00C05E63" w:rsidP="00C0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CB32D" w14:textId="77777777" w:rsidR="00C05E63" w:rsidRDefault="00C05E63" w:rsidP="00C05E63">
      <w:r>
        <w:separator/>
      </w:r>
    </w:p>
  </w:footnote>
  <w:footnote w:type="continuationSeparator" w:id="0">
    <w:p w14:paraId="6140A75A" w14:textId="77777777" w:rsidR="00C05E63" w:rsidRDefault="00C05E63" w:rsidP="00C05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0669"/>
    <w:multiLevelType w:val="hybridMultilevel"/>
    <w:tmpl w:val="7B62F462"/>
    <w:lvl w:ilvl="0" w:tplc="CC30E6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E15F89"/>
    <w:multiLevelType w:val="hybridMultilevel"/>
    <w:tmpl w:val="91502912"/>
    <w:lvl w:ilvl="0" w:tplc="D0B4205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F48237E"/>
    <w:multiLevelType w:val="hybridMultilevel"/>
    <w:tmpl w:val="97B213E6"/>
    <w:lvl w:ilvl="0" w:tplc="D3E0B82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5064097"/>
    <w:multiLevelType w:val="hybridMultilevel"/>
    <w:tmpl w:val="D1D80A20"/>
    <w:lvl w:ilvl="0" w:tplc="ACFE337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D2D70A7"/>
    <w:multiLevelType w:val="hybridMultilevel"/>
    <w:tmpl w:val="904C5A9C"/>
    <w:lvl w:ilvl="0" w:tplc="F85A3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0782219">
    <w:abstractNumId w:val="4"/>
  </w:num>
  <w:num w:numId="2" w16cid:durableId="108817023">
    <w:abstractNumId w:val="2"/>
  </w:num>
  <w:num w:numId="3" w16cid:durableId="1864400185">
    <w:abstractNumId w:val="3"/>
  </w:num>
  <w:num w:numId="4" w16cid:durableId="767625395">
    <w:abstractNumId w:val="1"/>
  </w:num>
  <w:num w:numId="5" w16cid:durableId="594944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B7"/>
    <w:rsid w:val="0004598A"/>
    <w:rsid w:val="00055B03"/>
    <w:rsid w:val="000B4EF3"/>
    <w:rsid w:val="00147FF9"/>
    <w:rsid w:val="0016192D"/>
    <w:rsid w:val="00211CBD"/>
    <w:rsid w:val="002310E2"/>
    <w:rsid w:val="00282B58"/>
    <w:rsid w:val="002A6D79"/>
    <w:rsid w:val="002B6AEA"/>
    <w:rsid w:val="002D5EF7"/>
    <w:rsid w:val="00325C30"/>
    <w:rsid w:val="00325CD4"/>
    <w:rsid w:val="00371660"/>
    <w:rsid w:val="003731F4"/>
    <w:rsid w:val="003C61FF"/>
    <w:rsid w:val="00412D23"/>
    <w:rsid w:val="004323BF"/>
    <w:rsid w:val="00447F62"/>
    <w:rsid w:val="00492C71"/>
    <w:rsid w:val="005E50EE"/>
    <w:rsid w:val="00633FCF"/>
    <w:rsid w:val="00722E8A"/>
    <w:rsid w:val="00726514"/>
    <w:rsid w:val="00786EE6"/>
    <w:rsid w:val="00787CA8"/>
    <w:rsid w:val="008276F0"/>
    <w:rsid w:val="008357FF"/>
    <w:rsid w:val="00950A3F"/>
    <w:rsid w:val="00A071F7"/>
    <w:rsid w:val="00A47D5D"/>
    <w:rsid w:val="00A92853"/>
    <w:rsid w:val="00B34948"/>
    <w:rsid w:val="00B638E6"/>
    <w:rsid w:val="00B73539"/>
    <w:rsid w:val="00BC4072"/>
    <w:rsid w:val="00BF2A50"/>
    <w:rsid w:val="00C05E63"/>
    <w:rsid w:val="00C73D23"/>
    <w:rsid w:val="00C95DB8"/>
    <w:rsid w:val="00CD0220"/>
    <w:rsid w:val="00CD6941"/>
    <w:rsid w:val="00D123A6"/>
    <w:rsid w:val="00D813B7"/>
    <w:rsid w:val="00EF02F1"/>
    <w:rsid w:val="00F13719"/>
    <w:rsid w:val="00F9239D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DF1E90"/>
  <w15:chartTrackingRefBased/>
  <w15:docId w15:val="{7C642F33-5BA8-4495-B75E-9B604BA7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3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05E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5E63"/>
  </w:style>
  <w:style w:type="paragraph" w:styleId="a6">
    <w:name w:val="footer"/>
    <w:basedOn w:val="a"/>
    <w:link w:val="a7"/>
    <w:uiPriority w:val="99"/>
    <w:unhideWhenUsed/>
    <w:rsid w:val="00C05E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5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3E467-A456-4CCE-B8B8-18FE1F10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高城 光一</dc:creator>
  <cp:keywords/>
  <dc:description/>
  <cp:lastModifiedBy>高城 光一</cp:lastModifiedBy>
  <cp:revision>23</cp:revision>
  <cp:lastPrinted>2022-11-15T04:24:00Z</cp:lastPrinted>
  <dcterms:created xsi:type="dcterms:W3CDTF">2022-11-14T13:11:00Z</dcterms:created>
  <dcterms:modified xsi:type="dcterms:W3CDTF">2022-11-16T12:22:00Z</dcterms:modified>
</cp:coreProperties>
</file>